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D7FA" w14:textId="77777777" w:rsidR="00770B6B" w:rsidRDefault="00770B6B" w:rsidP="00770B6B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66D9073" w14:textId="3AFABE43" w:rsidR="00770B6B" w:rsidRDefault="00770B6B" w:rsidP="00770B6B">
      <w:pPr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770B6B">
        <w:rPr>
          <w:rFonts w:ascii="Times New Roman" w:hAnsi="Times New Roman" w:cs="Times New Roman"/>
          <w:i/>
          <w:sz w:val="28"/>
          <w:szCs w:val="24"/>
        </w:rPr>
        <w:t>Bratislava, 31.marca 2020</w:t>
      </w:r>
    </w:p>
    <w:p w14:paraId="4061ED67" w14:textId="77777777" w:rsidR="00770B6B" w:rsidRPr="00770B6B" w:rsidRDefault="00770B6B" w:rsidP="00770B6B">
      <w:pPr>
        <w:jc w:val="right"/>
        <w:rPr>
          <w:rFonts w:ascii="Times New Roman" w:hAnsi="Times New Roman" w:cs="Times New Roman"/>
          <w:i/>
          <w:sz w:val="28"/>
          <w:szCs w:val="24"/>
        </w:rPr>
      </w:pPr>
    </w:p>
    <w:p w14:paraId="770DB9BC" w14:textId="77777777" w:rsidR="00770B6B" w:rsidRDefault="00770B6B" w:rsidP="00770B6B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Zamestnávatelia žiadajú konkretizáciu a rýchlejšiu implementáciu opatrení</w:t>
      </w:r>
    </w:p>
    <w:p w14:paraId="649B6338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A5A59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Zamestnávatelia združení v APZ, AZZZ SR, Klube 500, RÚZ, SOPK a SPPK oceňujú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proaktívny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prístup zo strany vlády, diskusiu s podnikateľmi a v rámci možností rýchle vypracovanie prvých opatrení na zmiernenie ekonomických dopadov.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Zástupcovia zamestnávateľov však žiadajú vládu, aby bezodkladne konkretizovala medializované informácie o súbore opatrení na zmiernenie dopadov krízy na podnikateľské prostredie. Zároveň opatrenia, ktoré majú reálny potenciál pomôcť zamestnávateľom by mali byť uvedené do praxe čo najskôr. </w:t>
      </w:r>
    </w:p>
    <w:p w14:paraId="31A8DD9A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2B8C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Tisíce zamestnávateľov, malých podnikateľov a živnostníkov čakajú na opatrenia, ktoré im pomôžu zmierniť dopady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podnikateľské prostredie. Je nepochybné, že nastupujúca hospodárska kríza bude mať ďalekosiahle následky, predovšetkým v podobe nárastu nezamestnanosti. Vláda by preto mala efektívne riešiť dopady krízy tak, aby v dôsledku rapídneho znižovania nákladov zachránila prácu pre zostávajúcich zamestnancov.</w:t>
      </w:r>
    </w:p>
    <w:p w14:paraId="56756217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Zamestnávatelia preto žiadajú okamžité a razantné opatrenia, ktoré zároveň nebudú administratívne náročné. Práve časové hľadisko je veľmi dôležité, a preto opatrenia, ktoré predpokladajú napríklad posudzovanie tržieb, môžu byť práve z dôvodu časovej náročnosti ich samotnej implementácie  neúčinné. </w:t>
      </w:r>
    </w:p>
    <w:p w14:paraId="7040EA17" w14:textId="77777777" w:rsidR="00770B6B" w:rsidRDefault="00770B6B" w:rsidP="00770B6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61571D" w14:textId="77777777" w:rsidR="00770B6B" w:rsidRDefault="00770B6B" w:rsidP="00770B6B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>„Z čoho sme v týchto dňoch veľmi prekvapení je, že delíme zamestnancov, ktorých sa situácia dotkla, na rôzne kategórie. Niektorí dostanú 100%, iní 80% či 60% priemernej mzdy. A čo je najhoršie, máme tu ešte jednu kategóriu. A tou sú zamestnanci, ktorým štát nechce pomôcť vôbec.  Z rýchlej analýzy nám vyplýva, že 1400 firiem má osobné náklady vyššie ako 200 tisíc mesačne. Tieto firmy zamestnávajú viac ako 620 tisíc ľudí a do sociálneho systému ročne odvádzajú 3,25 mld. odvodov a 1 mld. daní.“</w:t>
      </w:r>
      <w:r>
        <w:rPr>
          <w:rFonts w:eastAsiaTheme="minorHAnsi"/>
          <w:lang w:eastAsia="en-US"/>
        </w:rPr>
        <w:t xml:space="preserve"> konštatuje Alexej </w:t>
      </w:r>
      <w:proofErr w:type="spellStart"/>
      <w:r>
        <w:rPr>
          <w:rFonts w:eastAsiaTheme="minorHAnsi"/>
          <w:lang w:eastAsia="en-US"/>
        </w:rPr>
        <w:t>Beljajev</w:t>
      </w:r>
      <w:proofErr w:type="spellEnd"/>
      <w:r>
        <w:rPr>
          <w:rFonts w:eastAsiaTheme="minorHAnsi"/>
          <w:lang w:eastAsia="en-US"/>
        </w:rPr>
        <w:t xml:space="preserve">, prezident APZ. </w:t>
      </w:r>
    </w:p>
    <w:p w14:paraId="0257B69A" w14:textId="77777777" w:rsidR="00770B6B" w:rsidRDefault="00770B6B" w:rsidP="00770B6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A04D4DC" w14:textId="77777777" w:rsidR="00770B6B" w:rsidRDefault="00770B6B" w:rsidP="00770B6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Podobne, ako v iných krajinách Európy, je dôležité zaviesť opatrenia, ktoré sú skôr plošného charakteru. Urýchlene preto potrebujeme zaviesť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Kurzarbeit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koncept, ktorý sa úspešne uplatňuje napríklad v Českej republike, Nemecku či Rakúsku, a v rámci ktorého je koncovým prijímateľom zamestnanec, preto sa naň nevzťahujú žiadne finančné limity. </w:t>
      </w:r>
      <w:r>
        <w:rPr>
          <w:rFonts w:ascii="Times New Roman" w:hAnsi="Times New Roman" w:cs="Times New Roman"/>
          <w:i/>
          <w:iCs/>
          <w:sz w:val="24"/>
          <w:szCs w:val="24"/>
        </w:rPr>
        <w:t>„Ak tak neurobíme, výrazne sa zníži naša konkurenčná schopnosť a investičná atraktivita do budúcnosti.“</w:t>
      </w:r>
      <w:r>
        <w:rPr>
          <w:rFonts w:ascii="Times New Roman" w:hAnsi="Times New Roman" w:cs="Times New Roman"/>
          <w:sz w:val="24"/>
          <w:szCs w:val="24"/>
        </w:rPr>
        <w:t xml:space="preserve"> dodáva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prezident ZAP SR. Slovenská republika je jedna z posledných krajín Európskej únie, ktorá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kurzarbeit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zatiaľ nemá. Súčasne považujeme za nevyhnutné, aspoň na určité obdobie revidovať tzv. sociálne balíčky a iné populistické sociálne opatrenia prijaté ešte predchádzajúcou vládou. </w:t>
      </w:r>
    </w:p>
    <w:p w14:paraId="2666EE7E" w14:textId="77777777" w:rsidR="00770B6B" w:rsidRDefault="00770B6B" w:rsidP="00770B6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D817D6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„Z pohľadu zamestnanosti je absolútne kľúčové nevynechávať z pomoci veľké podniky, nakoľko podstatná časť segmentu malých a stredných firiem je práve naviazaná na veľké firmy“, </w:t>
      </w:r>
      <w:r>
        <w:rPr>
          <w:rFonts w:ascii="Times New Roman" w:hAnsi="Times New Roman" w:cs="Times New Roman"/>
          <w:sz w:val="24"/>
          <w:szCs w:val="24"/>
        </w:rPr>
        <w:t xml:space="preserve"> vyhlásil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Kiraľvarga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prezident RÚZ. </w:t>
      </w:r>
    </w:p>
    <w:p w14:paraId="5E175232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91FC1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„Tak ako v celom národnom hospodárstve, rovnako aj 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agropotravinárstve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sú kostrou všetkých segmentov stredné a veľké podniky. Poľnohospodári a potravinári teraz potrebujú flexibilný zákonník práce, ktorý musí reflektovať na sezónnosť, nadčasovú flexibilitu a na časovú náročnosť mimo štandardných pracovných hodín. Táto pandémia musí otvoriť oči všetkým kompetentným, pretože investície do potravinárstva a zrovnoprávnenie podmienok našich poľnohospodárov a potravinárov na európskom trhu sú kľúčom k potravinovej sebestačnosti, bez ohľadu na veľkosť podniku“,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uviedol predseda Slovenskej poľnohospodárskej a potravinárskej komory Emil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Macho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6BC5BF10" w14:textId="77777777" w:rsidR="00BF3301" w:rsidRDefault="00BF3301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0415EA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„Podľa Klubu 500 je neprijateľné, aby vláda rozdeľovala zamestnancov a podnikateľov na skupiny, na tých čo dostanú od 100% do 60%, tých čo dostanú 40% a 20% a tých čo nedostanú takmer nič a ostanú im len oči pre plač! Na druhej strane keď sa pozrieme na dane a odvody ktoré títo podnikatelia odvádzajú, tak tí čo odviedli a odvádzajú najmenej daní a odvodov štátu dostanú od 100 do 60%, tí čo odvádzajú viac odvodov dostanú 40 a 20% a tí, ktorí odvádzajú najviac daní a odvodov tomuto štátu nedostanú takmer nič! Takto sa kríza nerieši, takto sa štát neriadi. Môžeme len vyjadriť presvedčenie, že sa to zmení.“,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potvrdil Vladimír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Soták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predseda Klubu 500</w:t>
      </w:r>
    </w:p>
    <w:p w14:paraId="03C993F1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D4789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„Zamestnávateľom chyba základná stratégia vlády v riešení dopadov pandémie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ekonomiku a podnikateľské prostredie, ako aj stanovenie finančného rámca jej riešenia. Dostávame sa do veľmi zlej konkurenčnej pozície v rámci EÚ, čo výrazne znižuje našu konkurenčnú pozíciu do budúcnosti.“, </w:t>
      </w:r>
      <w:r>
        <w:rPr>
          <w:rFonts w:ascii="Times New Roman" w:hAnsi="Times New Roman" w:cs="Times New Roman"/>
          <w:sz w:val="24"/>
          <w:szCs w:val="24"/>
        </w:rPr>
        <w:t xml:space="preserve">uzatvára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Mihók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predseda SOPK.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34EE3B72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6B54BD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Práve rýchla a účinná pomoc môže podľa zamestnávateľov v týchto kritických chvíľach zamedziť kolapsu hospodárskych vzťahov a Slovenskej ekonomiky </w:t>
      </w:r>
      <w:proofErr w:type="spellStart"/>
      <w:r>
        <w:rPr>
          <w:rFonts w:ascii="Times New Roman" w:hAnsi="Times New Roman" w:cs="Times New Roman"/>
          <w:sz w:val="24"/>
          <w:szCs w:val="24"/>
        </w:rPr>
        <w:t>ako-takej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Okamžite realizované opatrenia zároveň vytvoria podmienky pre rýchlejšie zotavenie Slovenska z krízy. </w:t>
      </w:r>
    </w:p>
    <w:p w14:paraId="5A9EA5B5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802CC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Asociácia priemyselných zväzov</w:t>
      </w:r>
    </w:p>
    <w:p w14:paraId="4CA0111E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Asociácia zamestnávateľských zväzov a združení SR</w:t>
      </w:r>
    </w:p>
    <w:p w14:paraId="33BD90E7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500</w:t>
      </w:r>
      <w:bookmarkStart w:id="0" w:name="_GoBack"/>
      <w:bookmarkEnd w:id="0"/>
    </w:p>
    <w:p w14:paraId="0A6CC211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Republiková únia zamestnávateľov</w:t>
      </w:r>
    </w:p>
    <w:p w14:paraId="095DB8FB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obchodná a priemyselná komora</w:t>
      </w:r>
    </w:p>
    <w:p w14:paraId="6B8E2E80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poľnohospodárska a potravinárska komora</w:t>
      </w:r>
    </w:p>
    <w:p w14:paraId="489AE2FB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28209" w14:textId="77777777" w:rsidR="00770B6B" w:rsidRDefault="00770B6B" w:rsidP="0077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A5FD35" w14:textId="4B87A37B" w:rsidR="000E4223" w:rsidRPr="003775D9" w:rsidRDefault="006D401C" w:rsidP="00457F63">
      <w:pPr>
        <w:pStyle w:val="Normlnywebov"/>
        <w:spacing w:before="120" w:beforeAutospacing="0" w:after="240" w:afterAutospacing="0"/>
        <w:jc w:val="both"/>
        <w:rPr>
          <w:rFonts w:asciiTheme="majorHAnsi" w:eastAsiaTheme="minorEastAsia" w:hAnsiTheme="majorHAnsi" w:cstheme="majorBidi"/>
          <w:b/>
          <w:bCs/>
          <w:color w:val="404040" w:themeColor="text1" w:themeTint="BF"/>
          <w:spacing w:val="5"/>
          <w:lang w:eastAsia="en-US"/>
        </w:rPr>
      </w:pPr>
      <w:r w:rsidRPr="00457F63">
        <w:rPr>
          <w:rStyle w:val="Nzovknihy"/>
          <w:rFonts w:asciiTheme="majorHAnsi" w:eastAsiaTheme="minorHAnsi" w:hAnsiTheme="majorHAnsi" w:cstheme="majorHAnsi"/>
          <w:bCs w:val="0"/>
          <w:i w:val="0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C4B3B" wp14:editId="77E34B56">
                <wp:simplePos x="0" y="0"/>
                <wp:positionH relativeFrom="margin">
                  <wp:posOffset>-274320</wp:posOffset>
                </wp:positionH>
                <wp:positionV relativeFrom="paragraph">
                  <wp:posOffset>75565</wp:posOffset>
                </wp:positionV>
                <wp:extent cx="6309360" cy="0"/>
                <wp:effectExtent l="0" t="0" r="0" b="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7A58289" id="Rovná spojnica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1.6pt,5.95pt" to="475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ip7QEAAC0EAAAOAAAAZHJzL2Uyb0RvYy54bWysU9uO0zAQfUfiHyy/06RdbYCo6T7sannh&#10;Uu3CB7iO3RjZHsv2Junn8C38GGMnTVeAkEC8OPH4zJk5x+PtzWg06YUPCmxD16uSEmE5tMoeG/rl&#10;8/2rN5SEyGzLNFjR0JMI9Gb38sV2cLXYQAe6FZ4giQ314Braxejqogi8E4aFFThh8VCCNyzi1h+L&#10;1rMB2Y0uNmVZFQP41nngIgSM3k2HdJf5pRQ8fpIyiEh0Q7G3mFef10Nai92W1UfPXKf43Ab7hy4M&#10;UxaLLlR3LDLy5NUvVEZxDwFkXHEwBUipuMgaUM26/EnNY8ecyFrQnOAWm8L/o+Uf+70nqm1oRYll&#10;Bq/oAXr7/RsJDr5axRmpkkmDCzVib+3ez7vg9j4pHqU36YtayJiNPS3GijESjsHqqnx7VaH//HxW&#10;XBKdD/GdAEPST0O1skkzq1n/PkQshtAzJIW1JUNivC4zKoBW7b3SOp3lsRG32pOe4YUfjpuM0U/m&#10;A7RT7PV1WeZrR9oFnos8Y8IzbTGYVE868188aTG18CAkmobK1lMTaVwvdRnnwsZ18i0zITqlSexy&#10;SZy7/1PijE+pIo/y3yQvGbky2LgkG2XB/67tOJ5blhP+7MCkO1lwgPaUJyBbgzOZFc7vJw39831O&#10;v7zy3Q8AAAD//wMAUEsDBBQABgAIAAAAIQCKsciD3wAAAAkBAAAPAAAAZHJzL2Rvd25yZXYueG1s&#10;TI/BTsMwDIbvSLxDZCQu05ZulGkrTadRQLtwYeXAMWtMW9E4ocm28vYYcYCj/X/6/TnfjLYXJxxC&#10;50jBfJaAQKqd6ahR8Fo9TVcgQtRkdO8IFXxhgE1xeZHrzLgzveBpHxvBJRQyraCN0WdShrpFq8PM&#10;eSTO3t1gdeRxaKQZ9JnLbS8XSbKUVnfEF1rtsWyx/tgfrYLVJH6Wbzufbodu4p/vlw+PVVkpdX01&#10;bu9ARBzjHww/+qwOBTsd3JFMEL2CaXqzYJSD+RoEA+vbJAVx+F3IIpf/Pyi+AQAA//8DAFBLAQIt&#10;ABQABgAIAAAAIQC2gziS/gAAAOEBAAATAAAAAAAAAAAAAAAAAAAAAABbQ29udGVudF9UeXBlc10u&#10;eG1sUEsBAi0AFAAGAAgAAAAhADj9If/WAAAAlAEAAAsAAAAAAAAAAAAAAAAALwEAAF9yZWxzLy5y&#10;ZWxzUEsBAi0AFAAGAAgAAAAhAP8oyKntAQAALQQAAA4AAAAAAAAAAAAAAAAALgIAAGRycy9lMm9E&#10;b2MueG1sUEsBAi0AFAAGAAgAAAAhAIqxyIPfAAAACQEAAA8AAAAAAAAAAAAAAAAARwQAAGRycy9k&#10;b3ducmV2LnhtbFBLBQYAAAAABAAEAPMAAABTBQAAAAA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14:paraId="4B94D5A5" w14:textId="65CE13AF" w:rsidR="006B0E24" w:rsidRPr="00A3003D" w:rsidRDefault="00367B33" w:rsidP="00367B33">
      <w:pPr>
        <w:pStyle w:val="Default"/>
        <w:tabs>
          <w:tab w:val="left" w:pos="5760"/>
        </w:tabs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</w:r>
    </w:p>
    <w:sectPr w:rsidR="006B0E24" w:rsidRPr="00A3003D" w:rsidSect="00C16F50">
      <w:headerReference w:type="first" r:id="rId12"/>
      <w:pgSz w:w="11906" w:h="16838"/>
      <w:pgMar w:top="1546" w:right="1417" w:bottom="1417" w:left="1417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2877E" w14:textId="77777777" w:rsidR="00CD491A" w:rsidRDefault="00CD491A" w:rsidP="007948D9">
      <w:pPr>
        <w:spacing w:after="0" w:line="240" w:lineRule="auto"/>
      </w:pPr>
      <w:r>
        <w:separator/>
      </w:r>
    </w:p>
  </w:endnote>
  <w:endnote w:type="continuationSeparator" w:id="0">
    <w:p w14:paraId="3B0E1009" w14:textId="77777777" w:rsidR="00CD491A" w:rsidRDefault="00CD491A" w:rsidP="007948D9">
      <w:pPr>
        <w:spacing w:after="0" w:line="240" w:lineRule="auto"/>
      </w:pPr>
      <w:r>
        <w:continuationSeparator/>
      </w:r>
    </w:p>
  </w:endnote>
  <w:endnote w:type="continuationNotice" w:id="1">
    <w:p w14:paraId="3A3E9F80" w14:textId="77777777" w:rsidR="00CD491A" w:rsidRDefault="00CD49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1EF43" w14:textId="77777777" w:rsidR="00CD491A" w:rsidRDefault="00CD491A" w:rsidP="007948D9">
      <w:pPr>
        <w:spacing w:after="0" w:line="240" w:lineRule="auto"/>
      </w:pPr>
      <w:r>
        <w:separator/>
      </w:r>
    </w:p>
  </w:footnote>
  <w:footnote w:type="continuationSeparator" w:id="0">
    <w:p w14:paraId="30CF8B82" w14:textId="77777777" w:rsidR="00CD491A" w:rsidRDefault="00CD491A" w:rsidP="007948D9">
      <w:pPr>
        <w:spacing w:after="0" w:line="240" w:lineRule="auto"/>
      </w:pPr>
      <w:r>
        <w:continuationSeparator/>
      </w:r>
    </w:p>
  </w:footnote>
  <w:footnote w:type="continuationNotice" w:id="1">
    <w:p w14:paraId="0233768B" w14:textId="77777777" w:rsidR="00CD491A" w:rsidRDefault="00CD49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3A8DB" w14:textId="53C3D4ED" w:rsidR="00C16F50" w:rsidRDefault="00367B3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92" behindDoc="1" locked="0" layoutInCell="1" allowOverlap="1" wp14:anchorId="1ACC6683" wp14:editId="60B047E0">
          <wp:simplePos x="0" y="0"/>
          <wp:positionH relativeFrom="column">
            <wp:posOffset>5291455</wp:posOffset>
          </wp:positionH>
          <wp:positionV relativeFrom="paragraph">
            <wp:posOffset>-604520</wp:posOffset>
          </wp:positionV>
          <wp:extent cx="885825" cy="713668"/>
          <wp:effectExtent l="0" t="0" r="0" b="0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8" t="23280" r="32540" b="16402"/>
                  <a:stretch/>
                </pic:blipFill>
                <pic:spPr bwMode="auto">
                  <a:xfrm>
                    <a:off x="0" y="0"/>
                    <a:ext cx="885825" cy="713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657">
      <w:rPr>
        <w:noProof/>
        <w:lang w:eastAsia="sk-SK"/>
      </w:rPr>
      <w:drawing>
        <wp:anchor distT="0" distB="0" distL="114300" distR="114300" simplePos="0" relativeHeight="251658244" behindDoc="0" locked="0" layoutInCell="1" allowOverlap="1" wp14:anchorId="412E34E1" wp14:editId="681048C0">
          <wp:simplePos x="0" y="0"/>
          <wp:positionH relativeFrom="column">
            <wp:posOffset>4043680</wp:posOffset>
          </wp:positionH>
          <wp:positionV relativeFrom="paragraph">
            <wp:posOffset>-528320</wp:posOffset>
          </wp:positionV>
          <wp:extent cx="1247775" cy="525843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2" t="48115" r="47758" b="23348"/>
                  <a:stretch/>
                </pic:blipFill>
                <pic:spPr bwMode="auto">
                  <a:xfrm>
                    <a:off x="0" y="0"/>
                    <a:ext cx="1247775" cy="525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3" behindDoc="0" locked="0" layoutInCell="1" allowOverlap="1" wp14:anchorId="08BB58F6" wp14:editId="070AD42E">
          <wp:simplePos x="0" y="0"/>
          <wp:positionH relativeFrom="column">
            <wp:posOffset>2881630</wp:posOffset>
          </wp:positionH>
          <wp:positionV relativeFrom="paragraph">
            <wp:posOffset>-528320</wp:posOffset>
          </wp:positionV>
          <wp:extent cx="894715" cy="471805"/>
          <wp:effectExtent l="0" t="0" r="635" b="4445"/>
          <wp:wrapTopAndBottom/>
          <wp:docPr id="29" name="Obrázok 29" descr="Obrázok, na ktorom je text&#10;&#10;Popis sa automaticky vygener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U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677222A" wp14:editId="2D8E8BFA">
          <wp:simplePos x="0" y="0"/>
          <wp:positionH relativeFrom="column">
            <wp:posOffset>1452880</wp:posOffset>
          </wp:positionH>
          <wp:positionV relativeFrom="paragraph">
            <wp:posOffset>-499745</wp:posOffset>
          </wp:positionV>
          <wp:extent cx="1190625" cy="443230"/>
          <wp:effectExtent l="0" t="0" r="0" b="0"/>
          <wp:wrapTopAndBottom/>
          <wp:docPr id="8" name="Obrázok 8" descr="Obrázok, na ktorom je objekt&#10;&#10;Popis sa automaticky vygener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lub500_logo_new_colo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1" behindDoc="0" locked="0" layoutInCell="1" allowOverlap="1" wp14:anchorId="194A1324" wp14:editId="45EBC164">
          <wp:simplePos x="0" y="0"/>
          <wp:positionH relativeFrom="column">
            <wp:posOffset>490855</wp:posOffset>
          </wp:positionH>
          <wp:positionV relativeFrom="paragraph">
            <wp:posOffset>-775970</wp:posOffset>
          </wp:positionV>
          <wp:extent cx="769012" cy="737235"/>
          <wp:effectExtent l="0" t="0" r="0" b="5715"/>
          <wp:wrapNone/>
          <wp:docPr id="7" name="Obrázok 7" descr="Obrázok, na ktorom je znak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-1808112626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4" t="11723" r="17349" b="20281"/>
                  <a:stretch/>
                </pic:blipFill>
                <pic:spPr bwMode="auto">
                  <a:xfrm>
                    <a:off x="0" y="0"/>
                    <a:ext cx="769012" cy="737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F70">
      <w:rPr>
        <w:rStyle w:val="Nzovknihy"/>
        <w:rFonts w:asciiTheme="majorHAnsi" w:hAnsiTheme="majorHAnsi" w:cstheme="majorHAnsi"/>
        <w:bCs w:val="0"/>
        <w:i w:val="0"/>
        <w:noProof/>
        <w:lang w:eastAsia="sk-SK"/>
      </w:rPr>
      <w:drawing>
        <wp:anchor distT="0" distB="0" distL="114300" distR="114300" simplePos="0" relativeHeight="251658242" behindDoc="1" locked="0" layoutInCell="1" allowOverlap="1" wp14:anchorId="797033CE" wp14:editId="53EB472A">
          <wp:simplePos x="0" y="0"/>
          <wp:positionH relativeFrom="column">
            <wp:posOffset>-271145</wp:posOffset>
          </wp:positionH>
          <wp:positionV relativeFrom="paragraph">
            <wp:posOffset>-680720</wp:posOffset>
          </wp:positionV>
          <wp:extent cx="638175" cy="642405"/>
          <wp:effectExtent l="0" t="0" r="0" b="5715"/>
          <wp:wrapNone/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PZ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60" cy="645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4E559"/>
    <w:multiLevelType w:val="hybridMultilevel"/>
    <w:tmpl w:val="FB7C79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98C189"/>
    <w:multiLevelType w:val="hybridMultilevel"/>
    <w:tmpl w:val="D977FAE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3A6CA5"/>
    <w:multiLevelType w:val="hybridMultilevel"/>
    <w:tmpl w:val="CB731A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8A34C1"/>
    <w:multiLevelType w:val="hybridMultilevel"/>
    <w:tmpl w:val="64EAF9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C95A6C"/>
    <w:multiLevelType w:val="hybridMultilevel"/>
    <w:tmpl w:val="4DC27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D816E8"/>
    <w:multiLevelType w:val="hybridMultilevel"/>
    <w:tmpl w:val="D1ECE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E2485"/>
    <w:multiLevelType w:val="multilevel"/>
    <w:tmpl w:val="8ECC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40AC4"/>
    <w:multiLevelType w:val="hybridMultilevel"/>
    <w:tmpl w:val="B782C1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FFE7A58"/>
    <w:multiLevelType w:val="hybridMultilevel"/>
    <w:tmpl w:val="9DB94B4A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6016DC"/>
    <w:multiLevelType w:val="hybridMultilevel"/>
    <w:tmpl w:val="786EA522"/>
    <w:lvl w:ilvl="0" w:tplc="AC76AC64">
      <w:start w:val="1"/>
      <w:numFmt w:val="decimal"/>
      <w:lvlText w:val="%1."/>
      <w:lvlJc w:val="left"/>
      <w:pPr>
        <w:ind w:left="720" w:hanging="360"/>
      </w:pPr>
    </w:lvl>
    <w:lvl w:ilvl="1" w:tplc="1FDA61DC">
      <w:start w:val="1"/>
      <w:numFmt w:val="lowerLetter"/>
      <w:lvlText w:val="%2."/>
      <w:lvlJc w:val="left"/>
      <w:pPr>
        <w:ind w:left="1440" w:hanging="360"/>
      </w:pPr>
    </w:lvl>
    <w:lvl w:ilvl="2" w:tplc="D2CEE034">
      <w:start w:val="1"/>
      <w:numFmt w:val="lowerRoman"/>
      <w:lvlText w:val="%3."/>
      <w:lvlJc w:val="right"/>
      <w:pPr>
        <w:ind w:left="2160" w:hanging="180"/>
      </w:pPr>
    </w:lvl>
    <w:lvl w:ilvl="3" w:tplc="D0D8ACFA">
      <w:start w:val="1"/>
      <w:numFmt w:val="decimal"/>
      <w:lvlText w:val="%4."/>
      <w:lvlJc w:val="left"/>
      <w:pPr>
        <w:ind w:left="2880" w:hanging="360"/>
      </w:pPr>
    </w:lvl>
    <w:lvl w:ilvl="4" w:tplc="7CEABA4C">
      <w:start w:val="1"/>
      <w:numFmt w:val="lowerLetter"/>
      <w:lvlText w:val="%5."/>
      <w:lvlJc w:val="left"/>
      <w:pPr>
        <w:ind w:left="3600" w:hanging="360"/>
      </w:pPr>
    </w:lvl>
    <w:lvl w:ilvl="5" w:tplc="8AE857DA">
      <w:start w:val="1"/>
      <w:numFmt w:val="lowerRoman"/>
      <w:lvlText w:val="%6."/>
      <w:lvlJc w:val="right"/>
      <w:pPr>
        <w:ind w:left="4320" w:hanging="180"/>
      </w:pPr>
    </w:lvl>
    <w:lvl w:ilvl="6" w:tplc="C11E0E7A">
      <w:start w:val="1"/>
      <w:numFmt w:val="decimal"/>
      <w:lvlText w:val="%7."/>
      <w:lvlJc w:val="left"/>
      <w:pPr>
        <w:ind w:left="5040" w:hanging="360"/>
      </w:pPr>
    </w:lvl>
    <w:lvl w:ilvl="7" w:tplc="C144F110">
      <w:start w:val="1"/>
      <w:numFmt w:val="lowerLetter"/>
      <w:lvlText w:val="%8."/>
      <w:lvlJc w:val="left"/>
      <w:pPr>
        <w:ind w:left="5760" w:hanging="360"/>
      </w:pPr>
    </w:lvl>
    <w:lvl w:ilvl="8" w:tplc="8DF0A35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1738A"/>
    <w:multiLevelType w:val="hybridMultilevel"/>
    <w:tmpl w:val="BFC09C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EB17C1"/>
    <w:multiLevelType w:val="hybridMultilevel"/>
    <w:tmpl w:val="900468BC"/>
    <w:lvl w:ilvl="0" w:tplc="7C80A9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0727EB"/>
    <w:multiLevelType w:val="hybridMultilevel"/>
    <w:tmpl w:val="014ACF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EB247D"/>
    <w:multiLevelType w:val="hybridMultilevel"/>
    <w:tmpl w:val="FFFFFFFF"/>
    <w:lvl w:ilvl="0" w:tplc="1B722F3E">
      <w:start w:val="1"/>
      <w:numFmt w:val="decimal"/>
      <w:lvlText w:val="%1."/>
      <w:lvlJc w:val="left"/>
      <w:pPr>
        <w:ind w:left="720" w:hanging="360"/>
      </w:pPr>
    </w:lvl>
    <w:lvl w:ilvl="1" w:tplc="E6FE5E38">
      <w:start w:val="1"/>
      <w:numFmt w:val="lowerLetter"/>
      <w:lvlText w:val="%2."/>
      <w:lvlJc w:val="left"/>
      <w:pPr>
        <w:ind w:left="1440" w:hanging="360"/>
      </w:pPr>
    </w:lvl>
    <w:lvl w:ilvl="2" w:tplc="F38621CE">
      <w:start w:val="1"/>
      <w:numFmt w:val="lowerRoman"/>
      <w:lvlText w:val="%3."/>
      <w:lvlJc w:val="right"/>
      <w:pPr>
        <w:ind w:left="2160" w:hanging="180"/>
      </w:pPr>
    </w:lvl>
    <w:lvl w:ilvl="3" w:tplc="5080C98C">
      <w:start w:val="1"/>
      <w:numFmt w:val="decimal"/>
      <w:lvlText w:val="%4."/>
      <w:lvlJc w:val="left"/>
      <w:pPr>
        <w:ind w:left="2880" w:hanging="360"/>
      </w:pPr>
    </w:lvl>
    <w:lvl w:ilvl="4" w:tplc="A3C440F6">
      <w:start w:val="1"/>
      <w:numFmt w:val="lowerLetter"/>
      <w:lvlText w:val="%5."/>
      <w:lvlJc w:val="left"/>
      <w:pPr>
        <w:ind w:left="3600" w:hanging="360"/>
      </w:pPr>
    </w:lvl>
    <w:lvl w:ilvl="5" w:tplc="703079B6">
      <w:start w:val="1"/>
      <w:numFmt w:val="lowerRoman"/>
      <w:lvlText w:val="%6."/>
      <w:lvlJc w:val="right"/>
      <w:pPr>
        <w:ind w:left="4320" w:hanging="180"/>
      </w:pPr>
    </w:lvl>
    <w:lvl w:ilvl="6" w:tplc="A2BEEA4A">
      <w:start w:val="1"/>
      <w:numFmt w:val="decimal"/>
      <w:lvlText w:val="%7."/>
      <w:lvlJc w:val="left"/>
      <w:pPr>
        <w:ind w:left="5040" w:hanging="360"/>
      </w:pPr>
    </w:lvl>
    <w:lvl w:ilvl="7" w:tplc="A2D08094">
      <w:start w:val="1"/>
      <w:numFmt w:val="lowerLetter"/>
      <w:lvlText w:val="%8."/>
      <w:lvlJc w:val="left"/>
      <w:pPr>
        <w:ind w:left="5760" w:hanging="360"/>
      </w:pPr>
    </w:lvl>
    <w:lvl w:ilvl="8" w:tplc="14706A5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579A7"/>
    <w:multiLevelType w:val="multilevel"/>
    <w:tmpl w:val="C050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13F60"/>
    <w:multiLevelType w:val="hybridMultilevel"/>
    <w:tmpl w:val="33A00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45562"/>
    <w:multiLevelType w:val="multilevel"/>
    <w:tmpl w:val="A168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826472"/>
    <w:multiLevelType w:val="hybridMultilevel"/>
    <w:tmpl w:val="5AFE44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C50A8C"/>
    <w:multiLevelType w:val="hybridMultilevel"/>
    <w:tmpl w:val="371C9276"/>
    <w:lvl w:ilvl="0" w:tplc="6D42D9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62544"/>
    <w:multiLevelType w:val="hybridMultilevel"/>
    <w:tmpl w:val="A8F0A2B0"/>
    <w:lvl w:ilvl="0" w:tplc="22021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43FED"/>
    <w:multiLevelType w:val="hybridMultilevel"/>
    <w:tmpl w:val="54BC34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7668F5"/>
    <w:multiLevelType w:val="hybridMultilevel"/>
    <w:tmpl w:val="7E2284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884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67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0E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9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88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4B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E0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A7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43AEC"/>
    <w:multiLevelType w:val="multilevel"/>
    <w:tmpl w:val="63CCF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53E65D66"/>
    <w:multiLevelType w:val="hybridMultilevel"/>
    <w:tmpl w:val="DB5E346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24">
    <w:nsid w:val="581D0F7E"/>
    <w:multiLevelType w:val="hybridMultilevel"/>
    <w:tmpl w:val="2F1A66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F2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8E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A0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23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2A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8E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6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EC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D4400D"/>
    <w:multiLevelType w:val="hybridMultilevel"/>
    <w:tmpl w:val="9BA0D4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8C34974"/>
    <w:multiLevelType w:val="hybridMultilevel"/>
    <w:tmpl w:val="597EB8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EB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CE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CC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686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65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C3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01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09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EA3730"/>
    <w:multiLevelType w:val="hybridMultilevel"/>
    <w:tmpl w:val="D962177E"/>
    <w:lvl w:ilvl="0" w:tplc="041B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28">
    <w:nsid w:val="6D1D459C"/>
    <w:multiLevelType w:val="hybridMultilevel"/>
    <w:tmpl w:val="CC767A6C"/>
    <w:lvl w:ilvl="0" w:tplc="3DE83BFE">
      <w:start w:val="3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40758"/>
    <w:multiLevelType w:val="hybridMultilevel"/>
    <w:tmpl w:val="4AE80D1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084306"/>
    <w:multiLevelType w:val="multilevel"/>
    <w:tmpl w:val="0FA0C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775B3E54"/>
    <w:multiLevelType w:val="multilevel"/>
    <w:tmpl w:val="97E6B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14"/>
  </w:num>
  <w:num w:numId="5">
    <w:abstractNumId w:val="29"/>
  </w:num>
  <w:num w:numId="6">
    <w:abstractNumId w:val="17"/>
  </w:num>
  <w:num w:numId="7">
    <w:abstractNumId w:val="10"/>
  </w:num>
  <w:num w:numId="8">
    <w:abstractNumId w:val="12"/>
  </w:num>
  <w:num w:numId="9">
    <w:abstractNumId w:val="4"/>
  </w:num>
  <w:num w:numId="10">
    <w:abstractNumId w:val="18"/>
  </w:num>
  <w:num w:numId="11">
    <w:abstractNumId w:val="25"/>
  </w:num>
  <w:num w:numId="12">
    <w:abstractNumId w:val="0"/>
  </w:num>
  <w:num w:numId="13">
    <w:abstractNumId w:val="3"/>
  </w:num>
  <w:num w:numId="14">
    <w:abstractNumId w:val="15"/>
  </w:num>
  <w:num w:numId="15">
    <w:abstractNumId w:val="27"/>
  </w:num>
  <w:num w:numId="16">
    <w:abstractNumId w:val="24"/>
  </w:num>
  <w:num w:numId="17">
    <w:abstractNumId w:val="26"/>
  </w:num>
  <w:num w:numId="18">
    <w:abstractNumId w:val="5"/>
  </w:num>
  <w:num w:numId="19">
    <w:abstractNumId w:val="21"/>
  </w:num>
  <w:num w:numId="20">
    <w:abstractNumId w:val="1"/>
  </w:num>
  <w:num w:numId="21">
    <w:abstractNumId w:val="2"/>
  </w:num>
  <w:num w:numId="22">
    <w:abstractNumId w:val="7"/>
  </w:num>
  <w:num w:numId="23">
    <w:abstractNumId w:val="8"/>
  </w:num>
  <w:num w:numId="24">
    <w:abstractNumId w:val="19"/>
  </w:num>
  <w:num w:numId="25">
    <w:abstractNumId w:val="28"/>
  </w:num>
  <w:num w:numId="26">
    <w:abstractNumId w:val="6"/>
  </w:num>
  <w:num w:numId="27">
    <w:abstractNumId w:val="11"/>
  </w:num>
  <w:num w:numId="28">
    <w:abstractNumId w:val="16"/>
  </w:num>
  <w:num w:numId="29">
    <w:abstractNumId w:val="22"/>
  </w:num>
  <w:num w:numId="30">
    <w:abstractNumId w:val="31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B7"/>
    <w:rsid w:val="00035F8F"/>
    <w:rsid w:val="00044749"/>
    <w:rsid w:val="00046BDF"/>
    <w:rsid w:val="00050BAC"/>
    <w:rsid w:val="00067B5B"/>
    <w:rsid w:val="00074A99"/>
    <w:rsid w:val="000A2B12"/>
    <w:rsid w:val="000A4D74"/>
    <w:rsid w:val="000A7D9B"/>
    <w:rsid w:val="000B382E"/>
    <w:rsid w:val="000C211A"/>
    <w:rsid w:val="000D401C"/>
    <w:rsid w:val="000E3C39"/>
    <w:rsid w:val="000E4223"/>
    <w:rsid w:val="000F5FBC"/>
    <w:rsid w:val="000F7BCA"/>
    <w:rsid w:val="00126605"/>
    <w:rsid w:val="00132C05"/>
    <w:rsid w:val="001405E4"/>
    <w:rsid w:val="001540B5"/>
    <w:rsid w:val="00157612"/>
    <w:rsid w:val="00176BCC"/>
    <w:rsid w:val="001806DF"/>
    <w:rsid w:val="0019579A"/>
    <w:rsid w:val="001C0E59"/>
    <w:rsid w:val="001C355F"/>
    <w:rsid w:val="001C603E"/>
    <w:rsid w:val="001C6C90"/>
    <w:rsid w:val="001D6938"/>
    <w:rsid w:val="001F68EB"/>
    <w:rsid w:val="002026E2"/>
    <w:rsid w:val="002035C4"/>
    <w:rsid w:val="002111F7"/>
    <w:rsid w:val="00234BB9"/>
    <w:rsid w:val="002414A0"/>
    <w:rsid w:val="0027286F"/>
    <w:rsid w:val="00272EAE"/>
    <w:rsid w:val="002732B9"/>
    <w:rsid w:val="00275FA6"/>
    <w:rsid w:val="00281144"/>
    <w:rsid w:val="002841BE"/>
    <w:rsid w:val="002848D1"/>
    <w:rsid w:val="00286776"/>
    <w:rsid w:val="002A06BE"/>
    <w:rsid w:val="002C2F30"/>
    <w:rsid w:val="002C4855"/>
    <w:rsid w:val="002D7EE8"/>
    <w:rsid w:val="002E64CF"/>
    <w:rsid w:val="002E742C"/>
    <w:rsid w:val="002F1C10"/>
    <w:rsid w:val="002F2464"/>
    <w:rsid w:val="002F4285"/>
    <w:rsid w:val="00302617"/>
    <w:rsid w:val="00320F64"/>
    <w:rsid w:val="003224CA"/>
    <w:rsid w:val="00324240"/>
    <w:rsid w:val="00325841"/>
    <w:rsid w:val="00326CE8"/>
    <w:rsid w:val="00330BBE"/>
    <w:rsid w:val="00341781"/>
    <w:rsid w:val="0034592F"/>
    <w:rsid w:val="00351097"/>
    <w:rsid w:val="00351DD7"/>
    <w:rsid w:val="0035389B"/>
    <w:rsid w:val="003626EB"/>
    <w:rsid w:val="00367B33"/>
    <w:rsid w:val="003775D9"/>
    <w:rsid w:val="00394E13"/>
    <w:rsid w:val="003A1BD9"/>
    <w:rsid w:val="003A4C31"/>
    <w:rsid w:val="003A793C"/>
    <w:rsid w:val="003B6CE7"/>
    <w:rsid w:val="003E788A"/>
    <w:rsid w:val="003F4F27"/>
    <w:rsid w:val="003F7280"/>
    <w:rsid w:val="00402468"/>
    <w:rsid w:val="00402F9D"/>
    <w:rsid w:val="0040576C"/>
    <w:rsid w:val="00412BD4"/>
    <w:rsid w:val="0042374A"/>
    <w:rsid w:val="00432C78"/>
    <w:rsid w:val="00433A39"/>
    <w:rsid w:val="0045635F"/>
    <w:rsid w:val="004575FE"/>
    <w:rsid w:val="00457F63"/>
    <w:rsid w:val="004600EE"/>
    <w:rsid w:val="004767BB"/>
    <w:rsid w:val="00490194"/>
    <w:rsid w:val="004950D4"/>
    <w:rsid w:val="004A0D88"/>
    <w:rsid w:val="004A253A"/>
    <w:rsid w:val="004B05BF"/>
    <w:rsid w:val="004B22D2"/>
    <w:rsid w:val="004C2402"/>
    <w:rsid w:val="004C4182"/>
    <w:rsid w:val="004C42FC"/>
    <w:rsid w:val="004E3C36"/>
    <w:rsid w:val="004F2406"/>
    <w:rsid w:val="004F2A86"/>
    <w:rsid w:val="00515795"/>
    <w:rsid w:val="005161B0"/>
    <w:rsid w:val="00517C19"/>
    <w:rsid w:val="00522634"/>
    <w:rsid w:val="005267C8"/>
    <w:rsid w:val="00533CFD"/>
    <w:rsid w:val="00534BCC"/>
    <w:rsid w:val="00543846"/>
    <w:rsid w:val="00563F96"/>
    <w:rsid w:val="00584966"/>
    <w:rsid w:val="00594D90"/>
    <w:rsid w:val="00594E5A"/>
    <w:rsid w:val="005A1DED"/>
    <w:rsid w:val="005A3C31"/>
    <w:rsid w:val="005A69F6"/>
    <w:rsid w:val="005B4EFB"/>
    <w:rsid w:val="005D13ED"/>
    <w:rsid w:val="005F06B7"/>
    <w:rsid w:val="00602E92"/>
    <w:rsid w:val="00623ECE"/>
    <w:rsid w:val="00635F2B"/>
    <w:rsid w:val="00636678"/>
    <w:rsid w:val="006455D2"/>
    <w:rsid w:val="0065288A"/>
    <w:rsid w:val="00670AB3"/>
    <w:rsid w:val="00675124"/>
    <w:rsid w:val="00692D0D"/>
    <w:rsid w:val="006A0FDC"/>
    <w:rsid w:val="006B0E24"/>
    <w:rsid w:val="006B20CD"/>
    <w:rsid w:val="006C2B1A"/>
    <w:rsid w:val="006D401C"/>
    <w:rsid w:val="006D63AA"/>
    <w:rsid w:val="006E40BC"/>
    <w:rsid w:val="006E7C96"/>
    <w:rsid w:val="006F01CF"/>
    <w:rsid w:val="007132D6"/>
    <w:rsid w:val="00713553"/>
    <w:rsid w:val="0073261D"/>
    <w:rsid w:val="007352C4"/>
    <w:rsid w:val="00745E9A"/>
    <w:rsid w:val="00755396"/>
    <w:rsid w:val="00770B6B"/>
    <w:rsid w:val="007711E9"/>
    <w:rsid w:val="007775AA"/>
    <w:rsid w:val="00785A01"/>
    <w:rsid w:val="00787C41"/>
    <w:rsid w:val="00792030"/>
    <w:rsid w:val="007948D9"/>
    <w:rsid w:val="00794B73"/>
    <w:rsid w:val="007A2D0E"/>
    <w:rsid w:val="007C43E6"/>
    <w:rsid w:val="007C4D3A"/>
    <w:rsid w:val="007D0F5B"/>
    <w:rsid w:val="007E2A11"/>
    <w:rsid w:val="007F3EA1"/>
    <w:rsid w:val="008035E2"/>
    <w:rsid w:val="00817E22"/>
    <w:rsid w:val="00827A7F"/>
    <w:rsid w:val="008340D3"/>
    <w:rsid w:val="00845C11"/>
    <w:rsid w:val="00851745"/>
    <w:rsid w:val="00855988"/>
    <w:rsid w:val="00874BE6"/>
    <w:rsid w:val="00880643"/>
    <w:rsid w:val="0088470B"/>
    <w:rsid w:val="008973D1"/>
    <w:rsid w:val="008B1657"/>
    <w:rsid w:val="008B35A4"/>
    <w:rsid w:val="008B60FA"/>
    <w:rsid w:val="008C352D"/>
    <w:rsid w:val="008E01EC"/>
    <w:rsid w:val="008E09CD"/>
    <w:rsid w:val="008E2D48"/>
    <w:rsid w:val="008E56D1"/>
    <w:rsid w:val="008E5A07"/>
    <w:rsid w:val="008F0586"/>
    <w:rsid w:val="00916400"/>
    <w:rsid w:val="00925C25"/>
    <w:rsid w:val="00925CA0"/>
    <w:rsid w:val="00931465"/>
    <w:rsid w:val="009561FD"/>
    <w:rsid w:val="0095650D"/>
    <w:rsid w:val="00960EC2"/>
    <w:rsid w:val="00973338"/>
    <w:rsid w:val="00986643"/>
    <w:rsid w:val="00987167"/>
    <w:rsid w:val="00987288"/>
    <w:rsid w:val="009964CD"/>
    <w:rsid w:val="009A3E04"/>
    <w:rsid w:val="009C0FFF"/>
    <w:rsid w:val="009C65CD"/>
    <w:rsid w:val="009C694B"/>
    <w:rsid w:val="009E5503"/>
    <w:rsid w:val="00A02C92"/>
    <w:rsid w:val="00A037C8"/>
    <w:rsid w:val="00A046D4"/>
    <w:rsid w:val="00A21E29"/>
    <w:rsid w:val="00A26894"/>
    <w:rsid w:val="00A3003D"/>
    <w:rsid w:val="00A34A25"/>
    <w:rsid w:val="00A6070B"/>
    <w:rsid w:val="00A66489"/>
    <w:rsid w:val="00A764F3"/>
    <w:rsid w:val="00A93D33"/>
    <w:rsid w:val="00A96C29"/>
    <w:rsid w:val="00A97921"/>
    <w:rsid w:val="00AA1B59"/>
    <w:rsid w:val="00AB49BA"/>
    <w:rsid w:val="00AC2E68"/>
    <w:rsid w:val="00AC4C6C"/>
    <w:rsid w:val="00AC5A2A"/>
    <w:rsid w:val="00AE1559"/>
    <w:rsid w:val="00AE588E"/>
    <w:rsid w:val="00AF4069"/>
    <w:rsid w:val="00B07C2B"/>
    <w:rsid w:val="00B17D40"/>
    <w:rsid w:val="00B17FFA"/>
    <w:rsid w:val="00B24123"/>
    <w:rsid w:val="00B32A27"/>
    <w:rsid w:val="00B41EBB"/>
    <w:rsid w:val="00B4DA7B"/>
    <w:rsid w:val="00B51DF7"/>
    <w:rsid w:val="00B64785"/>
    <w:rsid w:val="00B80E91"/>
    <w:rsid w:val="00B84C9E"/>
    <w:rsid w:val="00BA7E25"/>
    <w:rsid w:val="00BB0CA4"/>
    <w:rsid w:val="00BC0025"/>
    <w:rsid w:val="00BD3CE4"/>
    <w:rsid w:val="00BE71C3"/>
    <w:rsid w:val="00BE731C"/>
    <w:rsid w:val="00BF3301"/>
    <w:rsid w:val="00BF6A81"/>
    <w:rsid w:val="00BF7C15"/>
    <w:rsid w:val="00C043DB"/>
    <w:rsid w:val="00C12FE5"/>
    <w:rsid w:val="00C16F50"/>
    <w:rsid w:val="00C409E6"/>
    <w:rsid w:val="00C51B2C"/>
    <w:rsid w:val="00C61910"/>
    <w:rsid w:val="00C85A1C"/>
    <w:rsid w:val="00C87B44"/>
    <w:rsid w:val="00CA1785"/>
    <w:rsid w:val="00CA6970"/>
    <w:rsid w:val="00CB0AEA"/>
    <w:rsid w:val="00CB1B50"/>
    <w:rsid w:val="00CC00B7"/>
    <w:rsid w:val="00CC3B4B"/>
    <w:rsid w:val="00CC46E5"/>
    <w:rsid w:val="00CD491A"/>
    <w:rsid w:val="00CE2BAE"/>
    <w:rsid w:val="00CE3B6A"/>
    <w:rsid w:val="00CE4922"/>
    <w:rsid w:val="00CE7719"/>
    <w:rsid w:val="00D10638"/>
    <w:rsid w:val="00D13A8A"/>
    <w:rsid w:val="00D35B93"/>
    <w:rsid w:val="00D369D7"/>
    <w:rsid w:val="00D46126"/>
    <w:rsid w:val="00D46E33"/>
    <w:rsid w:val="00D52570"/>
    <w:rsid w:val="00D57534"/>
    <w:rsid w:val="00D617C8"/>
    <w:rsid w:val="00D62BA8"/>
    <w:rsid w:val="00D63619"/>
    <w:rsid w:val="00D743A2"/>
    <w:rsid w:val="00D74F53"/>
    <w:rsid w:val="00DC0994"/>
    <w:rsid w:val="00DC2584"/>
    <w:rsid w:val="00DD310A"/>
    <w:rsid w:val="00DD3723"/>
    <w:rsid w:val="00DE5366"/>
    <w:rsid w:val="00DF4738"/>
    <w:rsid w:val="00E03165"/>
    <w:rsid w:val="00E21948"/>
    <w:rsid w:val="00E26795"/>
    <w:rsid w:val="00E27546"/>
    <w:rsid w:val="00E3011C"/>
    <w:rsid w:val="00E31796"/>
    <w:rsid w:val="00E41461"/>
    <w:rsid w:val="00E54B02"/>
    <w:rsid w:val="00E71A95"/>
    <w:rsid w:val="00E72B2F"/>
    <w:rsid w:val="00EE2B22"/>
    <w:rsid w:val="00EE788B"/>
    <w:rsid w:val="00EF4452"/>
    <w:rsid w:val="00F233A6"/>
    <w:rsid w:val="00F35F88"/>
    <w:rsid w:val="00F45418"/>
    <w:rsid w:val="00F459A6"/>
    <w:rsid w:val="00F5509B"/>
    <w:rsid w:val="00F6365D"/>
    <w:rsid w:val="00F825DB"/>
    <w:rsid w:val="00F91A98"/>
    <w:rsid w:val="00FA26CE"/>
    <w:rsid w:val="00FB683D"/>
    <w:rsid w:val="00FD5784"/>
    <w:rsid w:val="00FD773D"/>
    <w:rsid w:val="00FE190A"/>
    <w:rsid w:val="00FE7FEE"/>
    <w:rsid w:val="00FF264E"/>
    <w:rsid w:val="00FF32D2"/>
    <w:rsid w:val="03005AD2"/>
    <w:rsid w:val="0493EDB5"/>
    <w:rsid w:val="05C5CC18"/>
    <w:rsid w:val="0697C4A0"/>
    <w:rsid w:val="06B381F4"/>
    <w:rsid w:val="071B3659"/>
    <w:rsid w:val="07CA9834"/>
    <w:rsid w:val="08AE8942"/>
    <w:rsid w:val="08D51ECD"/>
    <w:rsid w:val="08F19014"/>
    <w:rsid w:val="090EB963"/>
    <w:rsid w:val="091E80FB"/>
    <w:rsid w:val="0A20E1EE"/>
    <w:rsid w:val="0A4B9017"/>
    <w:rsid w:val="0DDAF11E"/>
    <w:rsid w:val="0FA65B8C"/>
    <w:rsid w:val="1012654C"/>
    <w:rsid w:val="108074B9"/>
    <w:rsid w:val="114F6556"/>
    <w:rsid w:val="11B5DC4F"/>
    <w:rsid w:val="12B5D0D8"/>
    <w:rsid w:val="132E6DC4"/>
    <w:rsid w:val="133C00C6"/>
    <w:rsid w:val="13BBC959"/>
    <w:rsid w:val="143E442C"/>
    <w:rsid w:val="148BB3E7"/>
    <w:rsid w:val="1492A767"/>
    <w:rsid w:val="14FF34CB"/>
    <w:rsid w:val="154C4C75"/>
    <w:rsid w:val="15A435A0"/>
    <w:rsid w:val="16A66A68"/>
    <w:rsid w:val="17079E0E"/>
    <w:rsid w:val="178F8305"/>
    <w:rsid w:val="17C9E826"/>
    <w:rsid w:val="189A1680"/>
    <w:rsid w:val="18BAD064"/>
    <w:rsid w:val="191CFF57"/>
    <w:rsid w:val="1A894F76"/>
    <w:rsid w:val="1A90F879"/>
    <w:rsid w:val="1AFA3D30"/>
    <w:rsid w:val="1CBCAD07"/>
    <w:rsid w:val="1D412B3C"/>
    <w:rsid w:val="1DBA834C"/>
    <w:rsid w:val="1DDA8D89"/>
    <w:rsid w:val="202BF43E"/>
    <w:rsid w:val="20EC86D7"/>
    <w:rsid w:val="21A0F49C"/>
    <w:rsid w:val="21B3B888"/>
    <w:rsid w:val="22BAA55F"/>
    <w:rsid w:val="23AE35DD"/>
    <w:rsid w:val="23DAD3E7"/>
    <w:rsid w:val="25A6AD42"/>
    <w:rsid w:val="25ACC50C"/>
    <w:rsid w:val="2685662F"/>
    <w:rsid w:val="26C1CE37"/>
    <w:rsid w:val="26FA015A"/>
    <w:rsid w:val="27B1DADA"/>
    <w:rsid w:val="27DB4D90"/>
    <w:rsid w:val="283E051D"/>
    <w:rsid w:val="28C58DA7"/>
    <w:rsid w:val="2943F57D"/>
    <w:rsid w:val="295200A3"/>
    <w:rsid w:val="29A5EED1"/>
    <w:rsid w:val="2AB6BE95"/>
    <w:rsid w:val="2AE76361"/>
    <w:rsid w:val="2AFCB147"/>
    <w:rsid w:val="2BD51F33"/>
    <w:rsid w:val="2BDCC65E"/>
    <w:rsid w:val="2C0962EB"/>
    <w:rsid w:val="2C21395F"/>
    <w:rsid w:val="2C70B830"/>
    <w:rsid w:val="2CDC99EF"/>
    <w:rsid w:val="2E79DFE2"/>
    <w:rsid w:val="2EF928E6"/>
    <w:rsid w:val="2F62AFA1"/>
    <w:rsid w:val="30CC6EDD"/>
    <w:rsid w:val="310191D4"/>
    <w:rsid w:val="31CDE09F"/>
    <w:rsid w:val="3296237C"/>
    <w:rsid w:val="3303FD64"/>
    <w:rsid w:val="341A4F68"/>
    <w:rsid w:val="346452EA"/>
    <w:rsid w:val="35451E33"/>
    <w:rsid w:val="355331DC"/>
    <w:rsid w:val="3698ACA0"/>
    <w:rsid w:val="36D2837D"/>
    <w:rsid w:val="3747ED98"/>
    <w:rsid w:val="37A3E188"/>
    <w:rsid w:val="381110E9"/>
    <w:rsid w:val="386AD91C"/>
    <w:rsid w:val="393491AE"/>
    <w:rsid w:val="3A3F1EC2"/>
    <w:rsid w:val="3C673625"/>
    <w:rsid w:val="3C6AD2E6"/>
    <w:rsid w:val="3D1964B8"/>
    <w:rsid w:val="3DAA5DED"/>
    <w:rsid w:val="3DBA157D"/>
    <w:rsid w:val="3F784EFF"/>
    <w:rsid w:val="400990B5"/>
    <w:rsid w:val="40EA7FFE"/>
    <w:rsid w:val="410B7165"/>
    <w:rsid w:val="41A04E1C"/>
    <w:rsid w:val="41BDBE07"/>
    <w:rsid w:val="4275ACA0"/>
    <w:rsid w:val="427CDCD0"/>
    <w:rsid w:val="43927E4F"/>
    <w:rsid w:val="43C66208"/>
    <w:rsid w:val="43F8EBD9"/>
    <w:rsid w:val="44E50150"/>
    <w:rsid w:val="46445287"/>
    <w:rsid w:val="46B80BA3"/>
    <w:rsid w:val="46C98D6C"/>
    <w:rsid w:val="46F6C3E2"/>
    <w:rsid w:val="47FD9ACD"/>
    <w:rsid w:val="4ABC9E16"/>
    <w:rsid w:val="4AD5CFAE"/>
    <w:rsid w:val="4B8F86AC"/>
    <w:rsid w:val="4C765E11"/>
    <w:rsid w:val="4CB38180"/>
    <w:rsid w:val="4D2F8C8C"/>
    <w:rsid w:val="4D792EEC"/>
    <w:rsid w:val="4DDD9062"/>
    <w:rsid w:val="4E37A80C"/>
    <w:rsid w:val="4F4BCF7C"/>
    <w:rsid w:val="4FF65FED"/>
    <w:rsid w:val="5254C547"/>
    <w:rsid w:val="525E4A25"/>
    <w:rsid w:val="52CE8BD4"/>
    <w:rsid w:val="52FD1CED"/>
    <w:rsid w:val="5559FC65"/>
    <w:rsid w:val="567E88A0"/>
    <w:rsid w:val="57C0293C"/>
    <w:rsid w:val="57CF0E03"/>
    <w:rsid w:val="57E4ED2E"/>
    <w:rsid w:val="596BA6FC"/>
    <w:rsid w:val="5B206CE9"/>
    <w:rsid w:val="5CE93D2A"/>
    <w:rsid w:val="5CFC5E73"/>
    <w:rsid w:val="5D3F2650"/>
    <w:rsid w:val="5DB19176"/>
    <w:rsid w:val="5DE2AD62"/>
    <w:rsid w:val="5E67D3AC"/>
    <w:rsid w:val="5F87ACC8"/>
    <w:rsid w:val="60556A85"/>
    <w:rsid w:val="60F3D0FB"/>
    <w:rsid w:val="629605BC"/>
    <w:rsid w:val="62A6E0CF"/>
    <w:rsid w:val="62C69583"/>
    <w:rsid w:val="6313DF2D"/>
    <w:rsid w:val="63802B74"/>
    <w:rsid w:val="65174A09"/>
    <w:rsid w:val="6552F21D"/>
    <w:rsid w:val="660605F4"/>
    <w:rsid w:val="67397A33"/>
    <w:rsid w:val="6770674B"/>
    <w:rsid w:val="689D194C"/>
    <w:rsid w:val="69E9D771"/>
    <w:rsid w:val="6AC8F002"/>
    <w:rsid w:val="6AE9CB9E"/>
    <w:rsid w:val="6B0D8E04"/>
    <w:rsid w:val="6D0C3A4A"/>
    <w:rsid w:val="6D4E1E52"/>
    <w:rsid w:val="6D691F07"/>
    <w:rsid w:val="6DC51F7F"/>
    <w:rsid w:val="6EF52DC6"/>
    <w:rsid w:val="6EFBB7F0"/>
    <w:rsid w:val="6F197402"/>
    <w:rsid w:val="6F609505"/>
    <w:rsid w:val="6F6DDC55"/>
    <w:rsid w:val="6F7FF6FD"/>
    <w:rsid w:val="71DA23FB"/>
    <w:rsid w:val="7236DC31"/>
    <w:rsid w:val="72C3E4F3"/>
    <w:rsid w:val="7315B26E"/>
    <w:rsid w:val="7475A1CA"/>
    <w:rsid w:val="7492F5BF"/>
    <w:rsid w:val="7601F0AC"/>
    <w:rsid w:val="769C75BC"/>
    <w:rsid w:val="76C28926"/>
    <w:rsid w:val="7736D8E7"/>
    <w:rsid w:val="77758EF1"/>
    <w:rsid w:val="782E1E50"/>
    <w:rsid w:val="78B1B6B8"/>
    <w:rsid w:val="79BD3AF1"/>
    <w:rsid w:val="79BE29F8"/>
    <w:rsid w:val="7A48DB56"/>
    <w:rsid w:val="7B001DC0"/>
    <w:rsid w:val="7B28D052"/>
    <w:rsid w:val="7B5EE432"/>
    <w:rsid w:val="7B9A8309"/>
    <w:rsid w:val="7C1F1CA2"/>
    <w:rsid w:val="7DE70637"/>
    <w:rsid w:val="7E2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EF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C2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7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5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579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2C2F3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F459A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F459A6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qFormat/>
    <w:rsid w:val="00351DD7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351DD7"/>
    <w:rPr>
      <w:b/>
      <w:bCs/>
      <w:smallCaps/>
      <w:color w:val="4472C4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351DD7"/>
    <w:rPr>
      <w:b/>
      <w:bCs/>
      <w:i/>
      <w:iCs/>
      <w:spacing w:val="5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351DD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51097"/>
    <w:rPr>
      <w:i/>
      <w:iCs/>
    </w:rPr>
  </w:style>
  <w:style w:type="character" w:styleId="Siln">
    <w:name w:val="Strong"/>
    <w:basedOn w:val="Predvolenpsmoodseku"/>
    <w:uiPriority w:val="22"/>
    <w:qFormat/>
    <w:rsid w:val="00351097"/>
    <w:rPr>
      <w:b/>
      <w:bCs/>
    </w:rPr>
  </w:style>
  <w:style w:type="paragraph" w:customStyle="1" w:styleId="m-3043488057082340798m968542323461345792msolistparagraph">
    <w:name w:val="m_-3043488057082340798m968542323461345792msolistparagraph"/>
    <w:basedOn w:val="Normlny"/>
    <w:rsid w:val="00E3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3011C"/>
    <w:rPr>
      <w:color w:val="0000FF"/>
      <w:u w:val="single"/>
    </w:rPr>
  </w:style>
  <w:style w:type="paragraph" w:customStyle="1" w:styleId="bodytext">
    <w:name w:val="bodytext"/>
    <w:basedOn w:val="Normlny"/>
    <w:rsid w:val="004C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87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C87B4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5B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84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7C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9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48D9"/>
  </w:style>
  <w:style w:type="paragraph" w:styleId="Pta">
    <w:name w:val="footer"/>
    <w:basedOn w:val="Normlny"/>
    <w:link w:val="PtaChar"/>
    <w:uiPriority w:val="99"/>
    <w:unhideWhenUsed/>
    <w:rsid w:val="0079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48D9"/>
  </w:style>
  <w:style w:type="paragraph" w:customStyle="1" w:styleId="paragraph">
    <w:name w:val="paragraph"/>
    <w:basedOn w:val="Normlny"/>
    <w:rsid w:val="006B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B0E24"/>
  </w:style>
  <w:style w:type="character" w:customStyle="1" w:styleId="eop">
    <w:name w:val="eop"/>
    <w:basedOn w:val="Predvolenpsmoodseku"/>
    <w:rsid w:val="006B0E24"/>
  </w:style>
  <w:style w:type="character" w:customStyle="1" w:styleId="apple-converted-space">
    <w:name w:val="apple-converted-space"/>
    <w:basedOn w:val="Predvolenpsmoodseku"/>
    <w:rsid w:val="006B0E24"/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770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C2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7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5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579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2C2F3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F459A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F459A6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qFormat/>
    <w:rsid w:val="00351DD7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351DD7"/>
    <w:rPr>
      <w:b/>
      <w:bCs/>
      <w:smallCaps/>
      <w:color w:val="4472C4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351DD7"/>
    <w:rPr>
      <w:b/>
      <w:bCs/>
      <w:i/>
      <w:iCs/>
      <w:spacing w:val="5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351DD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51097"/>
    <w:rPr>
      <w:i/>
      <w:iCs/>
    </w:rPr>
  </w:style>
  <w:style w:type="character" w:styleId="Siln">
    <w:name w:val="Strong"/>
    <w:basedOn w:val="Predvolenpsmoodseku"/>
    <w:uiPriority w:val="22"/>
    <w:qFormat/>
    <w:rsid w:val="00351097"/>
    <w:rPr>
      <w:b/>
      <w:bCs/>
    </w:rPr>
  </w:style>
  <w:style w:type="paragraph" w:customStyle="1" w:styleId="m-3043488057082340798m968542323461345792msolistparagraph">
    <w:name w:val="m_-3043488057082340798m968542323461345792msolistparagraph"/>
    <w:basedOn w:val="Normlny"/>
    <w:rsid w:val="00E3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3011C"/>
    <w:rPr>
      <w:color w:val="0000FF"/>
      <w:u w:val="single"/>
    </w:rPr>
  </w:style>
  <w:style w:type="paragraph" w:customStyle="1" w:styleId="bodytext">
    <w:name w:val="bodytext"/>
    <w:basedOn w:val="Normlny"/>
    <w:rsid w:val="004C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87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C87B4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5B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84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7C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9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48D9"/>
  </w:style>
  <w:style w:type="paragraph" w:styleId="Pta">
    <w:name w:val="footer"/>
    <w:basedOn w:val="Normlny"/>
    <w:link w:val="PtaChar"/>
    <w:uiPriority w:val="99"/>
    <w:unhideWhenUsed/>
    <w:rsid w:val="0079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48D9"/>
  </w:style>
  <w:style w:type="paragraph" w:customStyle="1" w:styleId="paragraph">
    <w:name w:val="paragraph"/>
    <w:basedOn w:val="Normlny"/>
    <w:rsid w:val="006B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B0E24"/>
  </w:style>
  <w:style w:type="character" w:customStyle="1" w:styleId="eop">
    <w:name w:val="eop"/>
    <w:basedOn w:val="Predvolenpsmoodseku"/>
    <w:rsid w:val="006B0E24"/>
  </w:style>
  <w:style w:type="character" w:customStyle="1" w:styleId="apple-converted-space">
    <w:name w:val="apple-converted-space"/>
    <w:basedOn w:val="Predvolenpsmoodseku"/>
    <w:rsid w:val="006B0E24"/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77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62BFF62660F459133949E8F3D189B" ma:contentTypeVersion="2" ma:contentTypeDescription="Umožňuje vytvoriť nový dokument." ma:contentTypeScope="" ma:versionID="dee75cd98ecc4616f4ab4087db53c0e8">
  <xsd:schema xmlns:xsd="http://www.w3.org/2001/XMLSchema" xmlns:xs="http://www.w3.org/2001/XMLSchema" xmlns:p="http://schemas.microsoft.com/office/2006/metadata/properties" xmlns:ns2="51ee50c5-c4cb-4255-99bd-54724ea9a5e8" targetNamespace="http://schemas.microsoft.com/office/2006/metadata/properties" ma:root="true" ma:fieldsID="ae05d66c1481ef781f847dd5c218829a" ns2:_="">
    <xsd:import namespace="51ee50c5-c4cb-4255-99bd-54724ea9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e50c5-c4cb-4255-99bd-54724ea9a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FC0C-004D-41AC-B61A-B9F58A534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e50c5-c4cb-4255-99bd-54724ea9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862D7-AB10-46CC-9F0A-9A632EC0A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7D828-6E39-4259-92AA-F21ACDD7B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9E755-0D49-4BE2-9104-7A4D0614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Asociacia PZ</dc:creator>
  <cp:lastModifiedBy>Používateľ systému Windows</cp:lastModifiedBy>
  <cp:revision>4</cp:revision>
  <cp:lastPrinted>2019-08-16T07:04:00Z</cp:lastPrinted>
  <dcterms:created xsi:type="dcterms:W3CDTF">2020-03-30T17:54:00Z</dcterms:created>
  <dcterms:modified xsi:type="dcterms:W3CDTF">2020-03-30T21:07:00Z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0x010100AA062BFF62660F459133949E8F3D189B</vt:lpwstr>
  </property>
</Properties>
</file>